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DB6" w:rsidRPr="008E7914" w:rsidRDefault="00A50DB6">
      <w:pPr>
        <w:rPr>
          <w:rFonts w:ascii="Arial" w:hAnsi="Arial" w:cs="Arial"/>
          <w:b/>
          <w:sz w:val="24"/>
          <w:szCs w:val="24"/>
          <w:lang w:eastAsia="en-NZ"/>
        </w:rPr>
      </w:pPr>
      <w:r w:rsidRPr="008E7914">
        <w:rPr>
          <w:rFonts w:ascii="Arial" w:hAnsi="Arial" w:cs="Arial"/>
          <w:b/>
          <w:sz w:val="24"/>
          <w:szCs w:val="24"/>
          <w:lang w:eastAsia="en-NZ"/>
        </w:rPr>
        <w:t>AKTESOL BRANCH REPORT AGM</w:t>
      </w:r>
      <w:r w:rsidRPr="008E7914">
        <w:rPr>
          <w:rFonts w:ascii="Arial" w:hAnsi="Arial" w:cs="Arial"/>
          <w:b/>
          <w:sz w:val="24"/>
          <w:szCs w:val="24"/>
          <w:lang w:eastAsia="en-NZ"/>
        </w:rPr>
        <w:t xml:space="preserve"> MARCH 2021</w:t>
      </w:r>
    </w:p>
    <w:p w:rsidR="00A50DB6" w:rsidRPr="008E7914" w:rsidRDefault="00A50DB6">
      <w:pPr>
        <w:rPr>
          <w:rFonts w:ascii="Arial" w:hAnsi="Arial" w:cs="Arial"/>
          <w:sz w:val="24"/>
          <w:szCs w:val="24"/>
          <w:lang w:eastAsia="en-NZ"/>
        </w:rPr>
      </w:pPr>
      <w:r w:rsidRPr="008E7914">
        <w:rPr>
          <w:rFonts w:ascii="Arial" w:hAnsi="Arial" w:cs="Arial"/>
          <w:sz w:val="24"/>
          <w:szCs w:val="24"/>
          <w:lang w:eastAsia="en-NZ"/>
        </w:rPr>
        <w:t xml:space="preserve">Tena </w:t>
      </w:r>
      <w:proofErr w:type="spellStart"/>
      <w:r w:rsidRPr="008E7914">
        <w:rPr>
          <w:rFonts w:ascii="Arial" w:hAnsi="Arial" w:cs="Arial"/>
          <w:sz w:val="24"/>
          <w:szCs w:val="24"/>
          <w:lang w:eastAsia="en-NZ"/>
        </w:rPr>
        <w:t>koutou</w:t>
      </w:r>
      <w:proofErr w:type="spellEnd"/>
      <w:r w:rsidRPr="008E7914">
        <w:rPr>
          <w:rFonts w:ascii="Arial" w:hAnsi="Arial" w:cs="Arial"/>
          <w:sz w:val="24"/>
          <w:szCs w:val="24"/>
          <w:lang w:eastAsia="en-NZ"/>
        </w:rPr>
        <w:t xml:space="preserve"> </w:t>
      </w:r>
      <w:proofErr w:type="spellStart"/>
      <w:r w:rsidRPr="008E7914">
        <w:rPr>
          <w:rFonts w:ascii="Arial" w:hAnsi="Arial" w:cs="Arial"/>
          <w:sz w:val="24"/>
          <w:szCs w:val="24"/>
          <w:lang w:eastAsia="en-NZ"/>
        </w:rPr>
        <w:t>katoa</w:t>
      </w:r>
      <w:proofErr w:type="spellEnd"/>
      <w:r w:rsidRPr="008E7914">
        <w:rPr>
          <w:rFonts w:ascii="Arial" w:hAnsi="Arial" w:cs="Arial"/>
          <w:sz w:val="24"/>
          <w:szCs w:val="24"/>
          <w:lang w:eastAsia="en-NZ"/>
        </w:rPr>
        <w:t xml:space="preserve">. </w:t>
      </w:r>
      <w:r w:rsidR="002F5265" w:rsidRPr="008E7914">
        <w:rPr>
          <w:rFonts w:ascii="Arial" w:hAnsi="Arial" w:cs="Arial"/>
          <w:sz w:val="24"/>
          <w:szCs w:val="24"/>
          <w:lang w:eastAsia="en-NZ"/>
        </w:rPr>
        <w:t xml:space="preserve">This year has truly been a test of our resilience and adaptability. Many of our colleagues in the tertiary sector have lost their positions and, sadly, some have left the profession. </w:t>
      </w:r>
      <w:r w:rsidR="008E7914" w:rsidRPr="008E7914">
        <w:rPr>
          <w:rFonts w:ascii="Arial" w:hAnsi="Arial" w:cs="Arial"/>
          <w:sz w:val="24"/>
          <w:szCs w:val="24"/>
          <w:lang w:eastAsia="en-NZ"/>
        </w:rPr>
        <w:t xml:space="preserve">Teachers in all sectors </w:t>
      </w:r>
      <w:r w:rsidR="002F5265" w:rsidRPr="008E7914">
        <w:rPr>
          <w:rFonts w:ascii="Arial" w:hAnsi="Arial" w:cs="Arial"/>
          <w:sz w:val="24"/>
          <w:szCs w:val="24"/>
          <w:lang w:eastAsia="en-NZ"/>
        </w:rPr>
        <w:t xml:space="preserve">have pivoted and redirected their energies firstly into emergency remote teaching and then, with increasing confidence and experience, into online teaching, course and curriculum design.  In the process we have all learnt a great deal about new technologies, the joy and drama of working from home, </w:t>
      </w:r>
      <w:r w:rsidR="008E7914" w:rsidRPr="008E7914">
        <w:rPr>
          <w:rFonts w:ascii="Arial" w:hAnsi="Arial" w:cs="Arial"/>
          <w:sz w:val="24"/>
          <w:szCs w:val="24"/>
          <w:lang w:eastAsia="en-NZ"/>
        </w:rPr>
        <w:t>and the challenges of teaching, holding meetings and attending PLD online.</w:t>
      </w:r>
      <w:r w:rsidR="008E7914">
        <w:rPr>
          <w:rFonts w:ascii="Arial" w:hAnsi="Arial" w:cs="Arial"/>
          <w:sz w:val="24"/>
          <w:szCs w:val="24"/>
          <w:lang w:eastAsia="en-NZ"/>
        </w:rPr>
        <w:t xml:space="preserve"> Let’s hope 2021 will bring a return to a semblance of normality with a deeper and more supportive connection between us all.</w:t>
      </w:r>
    </w:p>
    <w:p w:rsidR="008E7914" w:rsidRDefault="008E7914" w:rsidP="008E7914">
      <w:pPr>
        <w:rPr>
          <w:rFonts w:ascii="Arial" w:hAnsi="Arial" w:cs="Arial"/>
          <w:sz w:val="24"/>
          <w:szCs w:val="24"/>
          <w:lang w:eastAsia="en-NZ"/>
        </w:rPr>
      </w:pPr>
      <w:r w:rsidRPr="0040094D">
        <w:rPr>
          <w:rFonts w:ascii="Arial" w:hAnsi="Arial" w:cs="Arial"/>
          <w:sz w:val="24"/>
          <w:szCs w:val="24"/>
          <w:lang w:eastAsia="en-NZ"/>
        </w:rPr>
        <w:t>Looking back over the year, in 20</w:t>
      </w:r>
      <w:r>
        <w:rPr>
          <w:rFonts w:ascii="Arial" w:hAnsi="Arial" w:cs="Arial"/>
          <w:sz w:val="24"/>
          <w:szCs w:val="24"/>
          <w:lang w:eastAsia="en-NZ"/>
        </w:rPr>
        <w:t>20</w:t>
      </w:r>
      <w:r w:rsidRPr="0040094D">
        <w:rPr>
          <w:rFonts w:ascii="Arial" w:hAnsi="Arial" w:cs="Arial"/>
          <w:sz w:val="24"/>
          <w:szCs w:val="24"/>
          <w:lang w:eastAsia="en-NZ"/>
        </w:rPr>
        <w:t xml:space="preserve"> AKTESOL continued to </w:t>
      </w:r>
      <w:r>
        <w:rPr>
          <w:rFonts w:ascii="Arial" w:hAnsi="Arial" w:cs="Arial"/>
          <w:sz w:val="24"/>
          <w:szCs w:val="24"/>
          <w:lang w:eastAsia="en-NZ"/>
        </w:rPr>
        <w:t>uphold</w:t>
      </w:r>
      <w:r w:rsidRPr="0040094D">
        <w:rPr>
          <w:rFonts w:ascii="Arial" w:hAnsi="Arial" w:cs="Arial"/>
          <w:sz w:val="24"/>
          <w:szCs w:val="24"/>
          <w:lang w:eastAsia="en-NZ"/>
        </w:rPr>
        <w:t xml:space="preserve"> the interests of our members and advocate on matters of professional concern.  We organised professional development opportunities and events which enabled networking, sharing and learning from one another. Unfortunately, the unprecedented situation of the Covid-</w:t>
      </w:r>
      <w:r w:rsidRPr="00071D18">
        <w:rPr>
          <w:rFonts w:ascii="Arial" w:hAnsi="Arial" w:cs="Arial"/>
          <w:sz w:val="24"/>
          <w:szCs w:val="24"/>
          <w:lang w:eastAsia="en-NZ"/>
        </w:rPr>
        <w:t xml:space="preserve">19 lockdown </w:t>
      </w:r>
      <w:r>
        <w:rPr>
          <w:rFonts w:ascii="Arial" w:hAnsi="Arial" w:cs="Arial"/>
          <w:sz w:val="24"/>
          <w:szCs w:val="24"/>
          <w:lang w:eastAsia="en-NZ"/>
        </w:rPr>
        <w:t>disrupted man</w:t>
      </w:r>
      <w:r>
        <w:rPr>
          <w:rFonts w:ascii="Arial" w:hAnsi="Arial" w:cs="Arial"/>
          <w:sz w:val="24"/>
          <w:szCs w:val="24"/>
          <w:lang w:eastAsia="en-NZ"/>
        </w:rPr>
        <w:t>y of our plans, including CLESOL, yet t</w:t>
      </w:r>
      <w:r w:rsidRPr="0040094D">
        <w:rPr>
          <w:rFonts w:ascii="Arial" w:hAnsi="Arial" w:cs="Arial"/>
          <w:sz w:val="24"/>
          <w:szCs w:val="24"/>
          <w:lang w:eastAsia="en-NZ"/>
        </w:rPr>
        <w:t>he important work our members do in supporting ELLs, migrants and refugees cannot be underestimated</w:t>
      </w:r>
      <w:r>
        <w:rPr>
          <w:rFonts w:ascii="Arial" w:hAnsi="Arial" w:cs="Arial"/>
          <w:sz w:val="24"/>
          <w:szCs w:val="24"/>
          <w:lang w:eastAsia="en-NZ"/>
        </w:rPr>
        <w:t xml:space="preserve"> and is even more important in these times when social contact with others is limited.</w:t>
      </w:r>
      <w:r w:rsidRPr="0040094D">
        <w:rPr>
          <w:rFonts w:ascii="Arial" w:hAnsi="Arial" w:cs="Arial"/>
          <w:sz w:val="24"/>
          <w:szCs w:val="24"/>
          <w:lang w:eastAsia="en-NZ"/>
        </w:rPr>
        <w:t xml:space="preserve"> </w:t>
      </w:r>
    </w:p>
    <w:p w:rsidR="005956F2" w:rsidRDefault="005956F2" w:rsidP="008E7914">
      <w:pPr>
        <w:rPr>
          <w:rFonts w:ascii="Arial" w:hAnsi="Arial" w:cs="Arial"/>
          <w:b/>
          <w:sz w:val="24"/>
          <w:szCs w:val="24"/>
          <w:lang w:eastAsia="en-NZ"/>
        </w:rPr>
      </w:pPr>
      <w:r>
        <w:rPr>
          <w:rFonts w:ascii="Arial" w:hAnsi="Arial" w:cs="Arial"/>
          <w:b/>
          <w:sz w:val="24"/>
          <w:szCs w:val="24"/>
          <w:lang w:eastAsia="en-NZ"/>
        </w:rPr>
        <w:t>EVENTS</w:t>
      </w:r>
    </w:p>
    <w:p w:rsidR="002F2FCB" w:rsidRDefault="002F2FCB" w:rsidP="008E7914">
      <w:pPr>
        <w:rPr>
          <w:rFonts w:ascii="Arial" w:hAnsi="Arial" w:cs="Arial"/>
          <w:bCs/>
          <w:i/>
          <w:sz w:val="24"/>
          <w:szCs w:val="24"/>
          <w:lang w:eastAsia="en-NZ"/>
        </w:rPr>
      </w:pPr>
      <w:r>
        <w:rPr>
          <w:rFonts w:ascii="Arial" w:hAnsi="Arial" w:cs="Arial"/>
          <w:sz w:val="24"/>
          <w:szCs w:val="24"/>
          <w:lang w:eastAsia="en-NZ"/>
        </w:rPr>
        <w:t xml:space="preserve">We started the year with an online AGM </w:t>
      </w:r>
      <w:r w:rsidR="0037499A">
        <w:rPr>
          <w:rFonts w:ascii="Arial" w:hAnsi="Arial" w:cs="Arial"/>
          <w:sz w:val="24"/>
          <w:szCs w:val="24"/>
          <w:lang w:eastAsia="en-NZ"/>
        </w:rPr>
        <w:t xml:space="preserve">at which Stephanie </w:t>
      </w:r>
      <w:proofErr w:type="spellStart"/>
      <w:r w:rsidR="0037499A">
        <w:rPr>
          <w:rFonts w:ascii="Arial" w:hAnsi="Arial" w:cs="Arial"/>
          <w:sz w:val="24"/>
          <w:szCs w:val="24"/>
          <w:lang w:eastAsia="en-NZ"/>
        </w:rPr>
        <w:t>Layec</w:t>
      </w:r>
      <w:proofErr w:type="spellEnd"/>
      <w:r w:rsidR="0037499A">
        <w:rPr>
          <w:rFonts w:ascii="Arial" w:hAnsi="Arial" w:cs="Arial"/>
          <w:sz w:val="24"/>
          <w:szCs w:val="24"/>
          <w:lang w:eastAsia="en-NZ"/>
        </w:rPr>
        <w:t xml:space="preserve">, </w:t>
      </w:r>
      <w:r w:rsidR="0037499A" w:rsidRPr="0037499A">
        <w:rPr>
          <w:rFonts w:ascii="Arial" w:hAnsi="Arial" w:cs="Arial"/>
          <w:sz w:val="24"/>
          <w:szCs w:val="24"/>
          <w:lang w:eastAsia="en-NZ"/>
        </w:rPr>
        <w:t>HOD of ESOL and Dean of International Students at Howick College</w:t>
      </w:r>
      <w:r w:rsidR="0037499A">
        <w:rPr>
          <w:rFonts w:ascii="Arial" w:hAnsi="Arial" w:cs="Arial"/>
          <w:sz w:val="24"/>
          <w:szCs w:val="24"/>
          <w:lang w:eastAsia="en-NZ"/>
        </w:rPr>
        <w:t xml:space="preserve">, joined our committee. </w:t>
      </w:r>
      <w:r w:rsidR="00A6353F">
        <w:rPr>
          <w:rFonts w:ascii="Arial" w:hAnsi="Arial" w:cs="Arial"/>
          <w:sz w:val="24"/>
          <w:szCs w:val="24"/>
          <w:lang w:eastAsia="en-NZ"/>
        </w:rPr>
        <w:t xml:space="preserve">Jill Hadfield invited all AKTESOL members to attend an online version of the presentation she had planned to deliver at our AGM on </w:t>
      </w:r>
      <w:r w:rsidR="00A6353F">
        <w:rPr>
          <w:rFonts w:ascii="Arial" w:hAnsi="Arial" w:cs="Arial"/>
          <w:i/>
          <w:sz w:val="24"/>
          <w:szCs w:val="24"/>
          <w:lang w:eastAsia="en-NZ"/>
        </w:rPr>
        <w:t xml:space="preserve">How to create interactive online tasks. </w:t>
      </w:r>
      <w:r w:rsidR="00A6353F">
        <w:rPr>
          <w:rFonts w:ascii="Arial" w:hAnsi="Arial" w:cs="Arial"/>
          <w:sz w:val="24"/>
          <w:szCs w:val="24"/>
          <w:lang w:eastAsia="en-NZ"/>
        </w:rPr>
        <w:t xml:space="preserve">Our next event was an online forum </w:t>
      </w:r>
      <w:r w:rsidR="00A6353F">
        <w:rPr>
          <w:rFonts w:ascii="Arial" w:hAnsi="Arial" w:cs="Arial"/>
          <w:i/>
          <w:sz w:val="24"/>
          <w:szCs w:val="24"/>
          <w:lang w:eastAsia="en-NZ"/>
        </w:rPr>
        <w:t xml:space="preserve">Keeping connected in </w:t>
      </w:r>
      <w:proofErr w:type="spellStart"/>
      <w:r w:rsidR="00A6353F">
        <w:rPr>
          <w:rFonts w:ascii="Arial" w:hAnsi="Arial" w:cs="Arial"/>
          <w:i/>
          <w:sz w:val="24"/>
          <w:szCs w:val="24"/>
          <w:lang w:eastAsia="en-NZ"/>
        </w:rPr>
        <w:t>Covid</w:t>
      </w:r>
      <w:proofErr w:type="spellEnd"/>
      <w:r w:rsidR="00A6353F">
        <w:rPr>
          <w:rFonts w:ascii="Arial" w:hAnsi="Arial" w:cs="Arial"/>
          <w:i/>
          <w:sz w:val="24"/>
          <w:szCs w:val="24"/>
          <w:lang w:eastAsia="en-NZ"/>
        </w:rPr>
        <w:t xml:space="preserve"> Times</w:t>
      </w:r>
      <w:r w:rsidR="00A6353F">
        <w:rPr>
          <w:rFonts w:ascii="Arial" w:hAnsi="Arial" w:cs="Arial"/>
          <w:sz w:val="24"/>
          <w:szCs w:val="24"/>
          <w:lang w:eastAsia="en-NZ"/>
        </w:rPr>
        <w:t xml:space="preserve"> at which Rosie Wallis, </w:t>
      </w:r>
      <w:r w:rsidR="00F92E18">
        <w:rPr>
          <w:rFonts w:ascii="Arial" w:hAnsi="Arial" w:cs="Arial"/>
          <w:sz w:val="24"/>
          <w:szCs w:val="24"/>
          <w:lang w:eastAsia="en-NZ"/>
        </w:rPr>
        <w:t xml:space="preserve">Erin McKechnie and Jo Leach facilitated discussions in which participants shared their knowledge and experience. This was followed by an online demonstration of how to provide enjoyable, differentiated and independent learning for low level ELLs using </w:t>
      </w:r>
      <w:r w:rsidR="00F92E18">
        <w:rPr>
          <w:rFonts w:ascii="Arial" w:hAnsi="Arial" w:cs="Arial"/>
          <w:i/>
          <w:sz w:val="24"/>
          <w:szCs w:val="24"/>
          <w:lang w:eastAsia="en-NZ"/>
        </w:rPr>
        <w:t xml:space="preserve">The Learning Village </w:t>
      </w:r>
      <w:r w:rsidR="00F92E18">
        <w:rPr>
          <w:rFonts w:ascii="Arial" w:hAnsi="Arial" w:cs="Arial"/>
          <w:sz w:val="24"/>
          <w:szCs w:val="24"/>
          <w:lang w:eastAsia="en-NZ"/>
        </w:rPr>
        <w:t>led by Breda Matthews and Miranda Howell</w:t>
      </w:r>
      <w:r w:rsidR="005879C8">
        <w:rPr>
          <w:rFonts w:ascii="Arial" w:hAnsi="Arial" w:cs="Arial"/>
          <w:sz w:val="24"/>
          <w:szCs w:val="24"/>
          <w:lang w:eastAsia="en-NZ"/>
        </w:rPr>
        <w:t xml:space="preserve">. Our end of year event was on the theme of teaching pronunciation with two </w:t>
      </w:r>
      <w:r w:rsidR="005956F2">
        <w:rPr>
          <w:rFonts w:ascii="Arial" w:hAnsi="Arial" w:cs="Arial"/>
          <w:sz w:val="24"/>
          <w:szCs w:val="24"/>
          <w:lang w:eastAsia="en-NZ"/>
        </w:rPr>
        <w:t xml:space="preserve">practical and entertaining </w:t>
      </w:r>
      <w:r w:rsidR="005879C8">
        <w:rPr>
          <w:rFonts w:ascii="Arial" w:hAnsi="Arial" w:cs="Arial"/>
          <w:sz w:val="24"/>
          <w:szCs w:val="24"/>
          <w:lang w:eastAsia="en-NZ"/>
        </w:rPr>
        <w:t xml:space="preserve">workshops led by Maren Behrend and Maria </w:t>
      </w:r>
      <w:proofErr w:type="spellStart"/>
      <w:r w:rsidR="005879C8">
        <w:rPr>
          <w:rFonts w:ascii="Arial" w:hAnsi="Arial" w:cs="Arial"/>
          <w:sz w:val="24"/>
          <w:szCs w:val="24"/>
          <w:lang w:eastAsia="en-NZ"/>
        </w:rPr>
        <w:t>Treadaway</w:t>
      </w:r>
      <w:proofErr w:type="spellEnd"/>
      <w:r w:rsidR="005879C8">
        <w:rPr>
          <w:rFonts w:ascii="Arial" w:hAnsi="Arial" w:cs="Arial"/>
          <w:sz w:val="24"/>
          <w:szCs w:val="24"/>
          <w:lang w:eastAsia="en-NZ"/>
        </w:rPr>
        <w:t>. Many of our members also attended the online Catch-up/Korero Events hosted by TESOLANZ and, more recently, the T</w:t>
      </w:r>
      <w:r w:rsidR="005879C8" w:rsidRPr="005879C8">
        <w:rPr>
          <w:rFonts w:ascii="Arial" w:hAnsi="Arial" w:cs="Arial"/>
          <w:sz w:val="24"/>
          <w:szCs w:val="24"/>
          <w:lang w:eastAsia="en-NZ"/>
        </w:rPr>
        <w:t>ESOLANZ</w:t>
      </w:r>
      <w:r w:rsidR="005879C8">
        <w:rPr>
          <w:rFonts w:ascii="Arial" w:hAnsi="Arial" w:cs="Arial"/>
          <w:sz w:val="24"/>
          <w:szCs w:val="24"/>
          <w:lang w:eastAsia="en-NZ"/>
        </w:rPr>
        <w:t xml:space="preserve"> symposium</w:t>
      </w:r>
      <w:r w:rsidR="005879C8" w:rsidRPr="005879C8">
        <w:rPr>
          <w:rFonts w:ascii="Arial" w:hAnsi="Arial" w:cs="Arial"/>
          <w:sz w:val="24"/>
          <w:szCs w:val="24"/>
          <w:lang w:eastAsia="en-NZ"/>
        </w:rPr>
        <w:t> </w:t>
      </w:r>
      <w:r w:rsidR="005879C8" w:rsidRPr="005879C8">
        <w:rPr>
          <w:rFonts w:ascii="Arial" w:hAnsi="Arial" w:cs="Arial"/>
          <w:bCs/>
          <w:i/>
          <w:sz w:val="24"/>
          <w:szCs w:val="24"/>
          <w:lang w:eastAsia="en-NZ"/>
        </w:rPr>
        <w:t>Focus on Assessment: Practical applications and considerations in the classroom</w:t>
      </w:r>
      <w:r w:rsidR="005879C8">
        <w:rPr>
          <w:rFonts w:ascii="Arial" w:hAnsi="Arial" w:cs="Arial"/>
          <w:bCs/>
          <w:i/>
          <w:sz w:val="24"/>
          <w:szCs w:val="24"/>
          <w:lang w:eastAsia="en-NZ"/>
        </w:rPr>
        <w:t>.</w:t>
      </w:r>
    </w:p>
    <w:p w:rsidR="005879C8" w:rsidRDefault="005879C8" w:rsidP="005879C8">
      <w:pPr>
        <w:rPr>
          <w:rFonts w:ascii="Arial" w:hAnsi="Arial" w:cs="Arial"/>
          <w:b/>
          <w:sz w:val="24"/>
          <w:szCs w:val="24"/>
          <w:lang w:eastAsia="en-NZ"/>
        </w:rPr>
      </w:pPr>
      <w:r w:rsidRPr="005879C8">
        <w:rPr>
          <w:rFonts w:ascii="Arial" w:hAnsi="Arial" w:cs="Arial"/>
          <w:b/>
          <w:sz w:val="24"/>
          <w:szCs w:val="24"/>
          <w:lang w:eastAsia="en-NZ"/>
        </w:rPr>
        <w:t>AKTESOL Committee 20</w:t>
      </w:r>
      <w:r>
        <w:rPr>
          <w:rFonts w:ascii="Arial" w:hAnsi="Arial" w:cs="Arial"/>
          <w:b/>
          <w:sz w:val="24"/>
          <w:szCs w:val="24"/>
          <w:lang w:eastAsia="en-NZ"/>
        </w:rPr>
        <w:t>20</w:t>
      </w:r>
    </w:p>
    <w:p w:rsidR="005879C8" w:rsidRPr="00C8198A" w:rsidRDefault="005879C8" w:rsidP="005879C8">
      <w:pPr>
        <w:rPr>
          <w:rFonts w:ascii="Arial" w:hAnsi="Arial" w:cs="Arial"/>
          <w:sz w:val="24"/>
          <w:szCs w:val="24"/>
        </w:rPr>
      </w:pPr>
      <w:r>
        <w:rPr>
          <w:rFonts w:ascii="Arial" w:hAnsi="Arial" w:cs="Arial"/>
          <w:sz w:val="24"/>
          <w:szCs w:val="24"/>
        </w:rPr>
        <w:t>The 20</w:t>
      </w:r>
      <w:r>
        <w:rPr>
          <w:rFonts w:ascii="Arial" w:hAnsi="Arial" w:cs="Arial"/>
          <w:sz w:val="24"/>
          <w:szCs w:val="24"/>
        </w:rPr>
        <w:t>20</w:t>
      </w:r>
      <w:r w:rsidRPr="00C8198A">
        <w:rPr>
          <w:rFonts w:ascii="Arial" w:hAnsi="Arial" w:cs="Arial"/>
          <w:sz w:val="24"/>
          <w:szCs w:val="24"/>
        </w:rPr>
        <w:t xml:space="preserve"> committee has worked very hard to represent your needs and provide the interesting events that have been outlined. We thank them. They are</w:t>
      </w:r>
      <w:r>
        <w:rPr>
          <w:rFonts w:ascii="Arial" w:hAnsi="Arial" w:cs="Arial"/>
          <w:sz w:val="24"/>
          <w:szCs w:val="24"/>
        </w:rPr>
        <w:t>:</w:t>
      </w:r>
      <w:r w:rsidRPr="00C8198A">
        <w:rPr>
          <w:rFonts w:ascii="Arial" w:hAnsi="Arial" w:cs="Arial"/>
          <w:sz w:val="24"/>
          <w:szCs w:val="24"/>
        </w:rPr>
        <w:t xml:space="preserve"> </w:t>
      </w:r>
      <w:proofErr w:type="spellStart"/>
      <w:r w:rsidRPr="00C8198A">
        <w:rPr>
          <w:rFonts w:ascii="Arial" w:hAnsi="Arial" w:cs="Arial"/>
          <w:sz w:val="24"/>
          <w:szCs w:val="24"/>
        </w:rPr>
        <w:t>Rhonwen</w:t>
      </w:r>
      <w:proofErr w:type="spellEnd"/>
      <w:r w:rsidRPr="00C8198A">
        <w:rPr>
          <w:rFonts w:ascii="Arial" w:hAnsi="Arial" w:cs="Arial"/>
          <w:sz w:val="24"/>
          <w:szCs w:val="24"/>
        </w:rPr>
        <w:t xml:space="preserve"> </w:t>
      </w:r>
      <w:r w:rsidRPr="006B2AF2">
        <w:rPr>
          <w:rFonts w:ascii="Arial" w:hAnsi="Arial" w:cs="Arial"/>
          <w:sz w:val="24"/>
          <w:szCs w:val="24"/>
        </w:rPr>
        <w:t>Dewar</w:t>
      </w:r>
      <w:r w:rsidRPr="00C8198A">
        <w:rPr>
          <w:rFonts w:ascii="Arial" w:hAnsi="Arial" w:cs="Arial"/>
          <w:sz w:val="24"/>
          <w:szCs w:val="24"/>
        </w:rPr>
        <w:t xml:space="preserve">, Zina </w:t>
      </w:r>
      <w:proofErr w:type="spellStart"/>
      <w:r w:rsidRPr="00C8198A">
        <w:rPr>
          <w:rFonts w:ascii="Arial" w:hAnsi="Arial" w:cs="Arial"/>
          <w:sz w:val="24"/>
          <w:szCs w:val="24"/>
        </w:rPr>
        <w:t>Romova</w:t>
      </w:r>
      <w:proofErr w:type="spellEnd"/>
      <w:r w:rsidRPr="00C8198A">
        <w:rPr>
          <w:rFonts w:ascii="Arial" w:hAnsi="Arial" w:cs="Arial"/>
          <w:sz w:val="24"/>
          <w:szCs w:val="24"/>
        </w:rPr>
        <w:t xml:space="preserve">, Judi Simpson, Ken Pearce, </w:t>
      </w:r>
      <w:r>
        <w:rPr>
          <w:rFonts w:ascii="Arial" w:hAnsi="Arial" w:cs="Arial"/>
          <w:sz w:val="24"/>
          <w:szCs w:val="24"/>
        </w:rPr>
        <w:t xml:space="preserve">Petronella Townsend, </w:t>
      </w:r>
      <w:proofErr w:type="spellStart"/>
      <w:r w:rsidRPr="00C8198A">
        <w:rPr>
          <w:rFonts w:ascii="Arial" w:hAnsi="Arial" w:cs="Arial"/>
          <w:sz w:val="24"/>
          <w:szCs w:val="24"/>
        </w:rPr>
        <w:t>Faezeh</w:t>
      </w:r>
      <w:proofErr w:type="spellEnd"/>
      <w:r w:rsidRPr="00C8198A">
        <w:rPr>
          <w:rFonts w:ascii="Arial" w:hAnsi="Arial" w:cs="Arial"/>
          <w:sz w:val="24"/>
          <w:szCs w:val="24"/>
        </w:rPr>
        <w:t xml:space="preserve"> </w:t>
      </w:r>
      <w:proofErr w:type="spellStart"/>
      <w:r w:rsidRPr="00C8198A">
        <w:rPr>
          <w:rFonts w:ascii="Arial" w:hAnsi="Arial" w:cs="Arial"/>
          <w:sz w:val="24"/>
          <w:szCs w:val="24"/>
        </w:rPr>
        <w:t>Mehrang</w:t>
      </w:r>
      <w:proofErr w:type="spellEnd"/>
      <w:r w:rsidRPr="00C8198A">
        <w:rPr>
          <w:rFonts w:ascii="Arial" w:hAnsi="Arial" w:cs="Arial"/>
          <w:sz w:val="24"/>
          <w:szCs w:val="24"/>
        </w:rPr>
        <w:t xml:space="preserve">, </w:t>
      </w:r>
      <w:r>
        <w:rPr>
          <w:rFonts w:ascii="Arial" w:hAnsi="Arial" w:cs="Arial"/>
          <w:sz w:val="24"/>
          <w:szCs w:val="24"/>
        </w:rPr>
        <w:t>Sally Hay, Miranda Howell</w:t>
      </w:r>
      <w:r>
        <w:rPr>
          <w:rFonts w:ascii="Arial" w:hAnsi="Arial" w:cs="Arial"/>
          <w:sz w:val="24"/>
          <w:szCs w:val="24"/>
        </w:rPr>
        <w:t xml:space="preserve">, Stephanie </w:t>
      </w:r>
      <w:proofErr w:type="spellStart"/>
      <w:r>
        <w:rPr>
          <w:rFonts w:ascii="Arial" w:hAnsi="Arial" w:cs="Arial"/>
          <w:sz w:val="24"/>
          <w:szCs w:val="24"/>
        </w:rPr>
        <w:t>Laye</w:t>
      </w:r>
      <w:r w:rsidR="005956F2">
        <w:rPr>
          <w:rFonts w:ascii="Arial" w:hAnsi="Arial" w:cs="Arial"/>
          <w:sz w:val="24"/>
          <w:szCs w:val="24"/>
        </w:rPr>
        <w:t>c</w:t>
      </w:r>
      <w:proofErr w:type="spellEnd"/>
      <w:r>
        <w:rPr>
          <w:rFonts w:ascii="Arial" w:hAnsi="Arial" w:cs="Arial"/>
          <w:sz w:val="24"/>
          <w:szCs w:val="24"/>
        </w:rPr>
        <w:t xml:space="preserve">, </w:t>
      </w:r>
      <w:r>
        <w:rPr>
          <w:rFonts w:ascii="Arial" w:hAnsi="Arial" w:cs="Arial"/>
          <w:sz w:val="24"/>
          <w:szCs w:val="24"/>
        </w:rPr>
        <w:t>and Martin Walsh.</w:t>
      </w:r>
    </w:p>
    <w:p w:rsidR="005879C8" w:rsidRDefault="005879C8" w:rsidP="005879C8">
      <w:pPr>
        <w:rPr>
          <w:rFonts w:ascii="Arial" w:hAnsi="Arial" w:cs="Arial"/>
          <w:sz w:val="24"/>
          <w:szCs w:val="24"/>
        </w:rPr>
      </w:pPr>
      <w:r>
        <w:rPr>
          <w:rFonts w:ascii="Arial" w:hAnsi="Arial" w:cs="Arial"/>
          <w:sz w:val="24"/>
          <w:szCs w:val="24"/>
        </w:rPr>
        <w:t xml:space="preserve">Judi Simpson has continued her role as Treasurer overcoming hurdles such as not having EFTPOS and the bank no longer accepting cheques, to bring in the branch’s finances in a strong position for the new year.  Thank you, Judi. </w:t>
      </w:r>
    </w:p>
    <w:p w:rsidR="00CF5274" w:rsidRDefault="00CF5274" w:rsidP="00CF5274">
      <w:pPr>
        <w:spacing w:before="150" w:after="150" w:line="276" w:lineRule="auto"/>
        <w:rPr>
          <w:rFonts w:ascii="Arial" w:hAnsi="Arial" w:cs="Arial"/>
          <w:sz w:val="24"/>
          <w:szCs w:val="24"/>
        </w:rPr>
      </w:pPr>
      <w:r>
        <w:rPr>
          <w:rFonts w:ascii="Arial" w:hAnsi="Arial" w:cs="Arial"/>
          <w:sz w:val="24"/>
          <w:szCs w:val="24"/>
        </w:rPr>
        <w:lastRenderedPageBreak/>
        <w:t>Our</w:t>
      </w:r>
      <w:r w:rsidRPr="0040094D">
        <w:rPr>
          <w:rFonts w:ascii="Arial" w:hAnsi="Arial" w:cs="Arial"/>
          <w:sz w:val="24"/>
          <w:szCs w:val="24"/>
        </w:rPr>
        <w:t xml:space="preserve"> wonderful Newsletter team of </w:t>
      </w:r>
      <w:proofErr w:type="spellStart"/>
      <w:r w:rsidRPr="0040094D">
        <w:rPr>
          <w:rFonts w:ascii="Arial" w:hAnsi="Arial" w:cs="Arial"/>
          <w:sz w:val="24"/>
          <w:szCs w:val="24"/>
        </w:rPr>
        <w:t>Rhonwen</w:t>
      </w:r>
      <w:proofErr w:type="spellEnd"/>
      <w:r w:rsidRPr="0040094D">
        <w:rPr>
          <w:rFonts w:ascii="Arial" w:hAnsi="Arial" w:cs="Arial"/>
          <w:sz w:val="24"/>
          <w:szCs w:val="24"/>
        </w:rPr>
        <w:t xml:space="preserve"> Dewar and Martin Walsh have ensured that our messages and events are disseminated and advertised widely. They have also enabled the promotion of other regional and national events</w:t>
      </w:r>
      <w:r w:rsidR="007F6038">
        <w:rPr>
          <w:rFonts w:ascii="Arial" w:hAnsi="Arial" w:cs="Arial"/>
          <w:sz w:val="24"/>
          <w:szCs w:val="24"/>
        </w:rPr>
        <w:t>,</w:t>
      </w:r>
      <w:r>
        <w:rPr>
          <w:rFonts w:ascii="Arial" w:hAnsi="Arial" w:cs="Arial"/>
          <w:sz w:val="24"/>
          <w:szCs w:val="24"/>
        </w:rPr>
        <w:t xml:space="preserve"> keeping us all up-to-date amidst the continually changing lockdown levels.</w:t>
      </w:r>
    </w:p>
    <w:p w:rsidR="00CF5274" w:rsidRDefault="00CF5274" w:rsidP="00CF5274">
      <w:pPr>
        <w:spacing w:before="150" w:after="150" w:line="276" w:lineRule="auto"/>
        <w:rPr>
          <w:rFonts w:ascii="Arial" w:hAnsi="Arial" w:cs="Arial"/>
          <w:sz w:val="24"/>
          <w:szCs w:val="24"/>
        </w:rPr>
      </w:pPr>
      <w:r>
        <w:rPr>
          <w:rFonts w:ascii="Arial" w:hAnsi="Arial" w:cs="Arial"/>
          <w:sz w:val="24"/>
          <w:szCs w:val="24"/>
        </w:rPr>
        <w:t>Miranda Howell has been our Secretary for the year</w:t>
      </w:r>
      <w:r w:rsidR="007F6038">
        <w:rPr>
          <w:rFonts w:ascii="Arial" w:hAnsi="Arial" w:cs="Arial"/>
          <w:sz w:val="24"/>
          <w:szCs w:val="24"/>
        </w:rPr>
        <w:t>,</w:t>
      </w:r>
      <w:r>
        <w:rPr>
          <w:rFonts w:ascii="Arial" w:hAnsi="Arial" w:cs="Arial"/>
          <w:sz w:val="24"/>
          <w:szCs w:val="24"/>
        </w:rPr>
        <w:t xml:space="preserve"> in addition to her PLD contributions. She has navigated the chaos of online, mixed</w:t>
      </w:r>
      <w:r w:rsidR="007F6038">
        <w:rPr>
          <w:rFonts w:ascii="Arial" w:hAnsi="Arial" w:cs="Arial"/>
          <w:sz w:val="24"/>
          <w:szCs w:val="24"/>
        </w:rPr>
        <w:t>,</w:t>
      </w:r>
      <w:r>
        <w:rPr>
          <w:rFonts w:ascii="Arial" w:hAnsi="Arial" w:cs="Arial"/>
          <w:sz w:val="24"/>
          <w:szCs w:val="24"/>
        </w:rPr>
        <w:t xml:space="preserve"> and in-person meetings with great flair.</w:t>
      </w:r>
    </w:p>
    <w:p w:rsidR="001A2855" w:rsidRDefault="001A2855" w:rsidP="001A2855">
      <w:pPr>
        <w:rPr>
          <w:rFonts w:ascii="Arial" w:hAnsi="Arial" w:cs="Arial"/>
          <w:sz w:val="24"/>
          <w:szCs w:val="24"/>
        </w:rPr>
      </w:pPr>
      <w:r w:rsidRPr="0040094D">
        <w:rPr>
          <w:rFonts w:ascii="Arial" w:hAnsi="Arial" w:cs="Arial"/>
          <w:sz w:val="24"/>
          <w:szCs w:val="24"/>
        </w:rPr>
        <w:t xml:space="preserve">Unfortunately, we have </w:t>
      </w:r>
      <w:r>
        <w:rPr>
          <w:rFonts w:ascii="Arial" w:hAnsi="Arial" w:cs="Arial"/>
          <w:sz w:val="24"/>
          <w:szCs w:val="24"/>
        </w:rPr>
        <w:t xml:space="preserve">two </w:t>
      </w:r>
      <w:r w:rsidRPr="0040094D">
        <w:rPr>
          <w:rFonts w:ascii="Arial" w:hAnsi="Arial" w:cs="Arial"/>
          <w:sz w:val="24"/>
          <w:szCs w:val="24"/>
        </w:rPr>
        <w:t xml:space="preserve">members standing down this year. The AKTESOL Committee would like to acknowledge </w:t>
      </w:r>
      <w:r>
        <w:rPr>
          <w:rFonts w:ascii="Arial" w:hAnsi="Arial" w:cs="Arial"/>
          <w:sz w:val="24"/>
          <w:szCs w:val="24"/>
        </w:rPr>
        <w:t>Petronella Townsend and Ken Pearce who have been on the committee for many years.  Their commitment and preparedness to devote their time, energy and resources to the professional community has been wonderful. Petronella was Chair of the Auckland branch and her leadership and knowledge of the goals and the operation of AKTESOL, as well as her communication skills and ability to mobilise people has been outstanding. Petronella’s understanding of both the primary and secondary sectors was invaluable.  Ken was one of the organisers of the last CLESOL in Auckland and has provided guidance and strong support in organising events as well as contributing to them. His knowledge of the tertiary sector and tikanga Maori will be greatly missed. The committee would like to thank them for their hard work, dedication and the fantastic support they offered in their time on the committee. We shall be sad to farewell them.</w:t>
      </w:r>
    </w:p>
    <w:p w:rsidR="00766798" w:rsidRPr="0040094D" w:rsidRDefault="00766798" w:rsidP="00766798">
      <w:pPr>
        <w:spacing w:before="150" w:after="150" w:line="276" w:lineRule="auto"/>
        <w:rPr>
          <w:rFonts w:ascii="Arial" w:hAnsi="Arial" w:cs="Arial"/>
          <w:sz w:val="24"/>
          <w:szCs w:val="24"/>
        </w:rPr>
      </w:pPr>
      <w:r w:rsidRPr="0040094D">
        <w:rPr>
          <w:rFonts w:ascii="Arial" w:hAnsi="Arial" w:cs="Arial"/>
          <w:sz w:val="24"/>
          <w:szCs w:val="24"/>
        </w:rPr>
        <w:t xml:space="preserve">We have </w:t>
      </w:r>
      <w:proofErr w:type="gramStart"/>
      <w:r w:rsidRPr="0040094D">
        <w:rPr>
          <w:rFonts w:ascii="Arial" w:hAnsi="Arial" w:cs="Arial"/>
          <w:sz w:val="24"/>
          <w:szCs w:val="24"/>
        </w:rPr>
        <w:t>a number of</w:t>
      </w:r>
      <w:proofErr w:type="gramEnd"/>
      <w:r w:rsidRPr="0040094D">
        <w:rPr>
          <w:rFonts w:ascii="Arial" w:hAnsi="Arial" w:cs="Arial"/>
          <w:sz w:val="24"/>
          <w:szCs w:val="24"/>
        </w:rPr>
        <w:t xml:space="preserve"> members contributing to TESOLANZ. Christine Hanley is Branch Liaison for the Executive Committee and Convenor of the CLESOL Organising Committee. </w:t>
      </w:r>
      <w:proofErr w:type="spellStart"/>
      <w:r>
        <w:rPr>
          <w:rFonts w:ascii="Arial" w:hAnsi="Arial" w:cs="Arial"/>
          <w:sz w:val="24"/>
          <w:szCs w:val="24"/>
        </w:rPr>
        <w:t>Faezeh</w:t>
      </w:r>
      <w:proofErr w:type="spellEnd"/>
      <w:r>
        <w:rPr>
          <w:rFonts w:ascii="Arial" w:hAnsi="Arial" w:cs="Arial"/>
          <w:sz w:val="24"/>
          <w:szCs w:val="24"/>
        </w:rPr>
        <w:t xml:space="preserve"> </w:t>
      </w:r>
      <w:proofErr w:type="spellStart"/>
      <w:r>
        <w:rPr>
          <w:rFonts w:ascii="Arial" w:hAnsi="Arial" w:cs="Arial"/>
          <w:sz w:val="24"/>
          <w:szCs w:val="24"/>
        </w:rPr>
        <w:t>Mehrang</w:t>
      </w:r>
      <w:proofErr w:type="spellEnd"/>
      <w:r>
        <w:rPr>
          <w:rFonts w:ascii="Arial" w:hAnsi="Arial" w:cs="Arial"/>
          <w:sz w:val="24"/>
          <w:szCs w:val="24"/>
        </w:rPr>
        <w:t xml:space="preserve"> </w:t>
      </w:r>
      <w:r>
        <w:rPr>
          <w:rFonts w:ascii="Arial" w:hAnsi="Arial" w:cs="Arial"/>
          <w:sz w:val="24"/>
          <w:szCs w:val="24"/>
        </w:rPr>
        <w:t>is the TESOLANZ Treasurer</w:t>
      </w:r>
      <w:r>
        <w:rPr>
          <w:rFonts w:ascii="Arial" w:hAnsi="Arial" w:cs="Arial"/>
          <w:sz w:val="24"/>
          <w:szCs w:val="24"/>
        </w:rPr>
        <w:t xml:space="preserve"> and a member of the CLESOL committee</w:t>
      </w:r>
      <w:r w:rsidR="007F6038">
        <w:rPr>
          <w:rFonts w:ascii="Arial" w:hAnsi="Arial" w:cs="Arial"/>
          <w:sz w:val="24"/>
          <w:szCs w:val="24"/>
        </w:rPr>
        <w:t>.</w:t>
      </w:r>
      <w:r>
        <w:rPr>
          <w:rFonts w:ascii="Arial" w:hAnsi="Arial" w:cs="Arial"/>
          <w:sz w:val="24"/>
          <w:szCs w:val="24"/>
        </w:rPr>
        <w:t xml:space="preserve"> </w:t>
      </w:r>
      <w:r w:rsidRPr="0040094D">
        <w:rPr>
          <w:rFonts w:ascii="Arial" w:hAnsi="Arial" w:cs="Arial"/>
          <w:sz w:val="24"/>
          <w:szCs w:val="24"/>
        </w:rPr>
        <w:t xml:space="preserve">Breda Matthews is the Special Interest Groups (SIG) liaison to the Executive Committee Secondary SIG co-ordinator.  </w:t>
      </w:r>
      <w:r>
        <w:rPr>
          <w:rFonts w:ascii="Arial" w:hAnsi="Arial" w:cs="Arial"/>
          <w:sz w:val="24"/>
          <w:szCs w:val="24"/>
        </w:rPr>
        <w:t xml:space="preserve">Martin Walsh and </w:t>
      </w:r>
      <w:r w:rsidRPr="0040094D">
        <w:rPr>
          <w:rFonts w:ascii="Arial" w:hAnsi="Arial" w:cs="Arial"/>
          <w:sz w:val="24"/>
          <w:szCs w:val="24"/>
        </w:rPr>
        <w:t xml:space="preserve">Ailsa </w:t>
      </w:r>
      <w:proofErr w:type="spellStart"/>
      <w:r w:rsidRPr="0040094D">
        <w:rPr>
          <w:rFonts w:ascii="Arial" w:hAnsi="Arial" w:cs="Arial"/>
          <w:sz w:val="24"/>
          <w:szCs w:val="24"/>
        </w:rPr>
        <w:t>Deverick</w:t>
      </w:r>
      <w:proofErr w:type="spellEnd"/>
      <w:r w:rsidRPr="0040094D">
        <w:rPr>
          <w:rFonts w:ascii="Arial" w:hAnsi="Arial" w:cs="Arial"/>
          <w:sz w:val="24"/>
          <w:szCs w:val="24"/>
        </w:rPr>
        <w:t xml:space="preserve"> </w:t>
      </w:r>
      <w:r>
        <w:rPr>
          <w:rFonts w:ascii="Arial" w:hAnsi="Arial" w:cs="Arial"/>
          <w:sz w:val="24"/>
          <w:szCs w:val="24"/>
        </w:rPr>
        <w:t>are</w:t>
      </w:r>
      <w:r w:rsidRPr="0040094D">
        <w:rPr>
          <w:rFonts w:ascii="Arial" w:hAnsi="Arial" w:cs="Arial"/>
          <w:sz w:val="24"/>
          <w:szCs w:val="24"/>
        </w:rPr>
        <w:t xml:space="preserve"> the Tertiary SIG co-coordinator</w:t>
      </w:r>
      <w:r>
        <w:rPr>
          <w:rFonts w:ascii="Arial" w:hAnsi="Arial" w:cs="Arial"/>
          <w:sz w:val="24"/>
          <w:szCs w:val="24"/>
        </w:rPr>
        <w:t>s</w:t>
      </w:r>
      <w:r w:rsidRPr="0040094D">
        <w:rPr>
          <w:rFonts w:ascii="Arial" w:hAnsi="Arial" w:cs="Arial"/>
          <w:sz w:val="24"/>
          <w:szCs w:val="24"/>
        </w:rPr>
        <w:t xml:space="preserve"> and </w:t>
      </w:r>
      <w:r>
        <w:rPr>
          <w:rFonts w:ascii="Arial" w:hAnsi="Arial" w:cs="Arial"/>
          <w:sz w:val="24"/>
          <w:szCs w:val="24"/>
        </w:rPr>
        <w:t xml:space="preserve">Ailsa is </w:t>
      </w:r>
      <w:r w:rsidRPr="0040094D">
        <w:rPr>
          <w:rFonts w:ascii="Arial" w:hAnsi="Arial" w:cs="Arial"/>
          <w:sz w:val="24"/>
          <w:szCs w:val="24"/>
        </w:rPr>
        <w:t xml:space="preserve">also the CLESOL </w:t>
      </w:r>
      <w:r>
        <w:rPr>
          <w:rFonts w:ascii="Arial" w:hAnsi="Arial" w:cs="Arial"/>
          <w:sz w:val="24"/>
          <w:szCs w:val="24"/>
        </w:rPr>
        <w:t>Programme C</w:t>
      </w:r>
      <w:r w:rsidRPr="0040094D">
        <w:rPr>
          <w:rFonts w:ascii="Arial" w:hAnsi="Arial" w:cs="Arial"/>
          <w:sz w:val="24"/>
          <w:szCs w:val="24"/>
        </w:rPr>
        <w:t xml:space="preserve">onvenor.  AKTESOL committee members </w:t>
      </w:r>
      <w:proofErr w:type="spellStart"/>
      <w:r w:rsidRPr="0040094D">
        <w:rPr>
          <w:rFonts w:ascii="Arial" w:hAnsi="Arial" w:cs="Arial"/>
          <w:sz w:val="24"/>
          <w:szCs w:val="24"/>
        </w:rPr>
        <w:t>Rhonwen</w:t>
      </w:r>
      <w:proofErr w:type="spellEnd"/>
      <w:r w:rsidRPr="0040094D">
        <w:rPr>
          <w:rFonts w:ascii="Arial" w:hAnsi="Arial" w:cs="Arial"/>
          <w:sz w:val="24"/>
          <w:szCs w:val="24"/>
        </w:rPr>
        <w:t xml:space="preserve"> Dewar and </w:t>
      </w:r>
      <w:proofErr w:type="spellStart"/>
      <w:r w:rsidRPr="0040094D">
        <w:rPr>
          <w:rFonts w:ascii="Arial" w:hAnsi="Arial" w:cs="Arial"/>
          <w:sz w:val="24"/>
          <w:szCs w:val="24"/>
        </w:rPr>
        <w:t>Faezeh</w:t>
      </w:r>
      <w:proofErr w:type="spellEnd"/>
      <w:r w:rsidRPr="0040094D">
        <w:rPr>
          <w:rFonts w:ascii="Arial" w:hAnsi="Arial" w:cs="Arial"/>
          <w:sz w:val="24"/>
          <w:szCs w:val="24"/>
        </w:rPr>
        <w:t xml:space="preserve"> </w:t>
      </w:r>
      <w:proofErr w:type="spellStart"/>
      <w:r w:rsidRPr="0040094D">
        <w:rPr>
          <w:rFonts w:ascii="Arial" w:hAnsi="Arial" w:cs="Arial"/>
          <w:sz w:val="24"/>
          <w:szCs w:val="24"/>
        </w:rPr>
        <w:t>Mehrang</w:t>
      </w:r>
      <w:proofErr w:type="spellEnd"/>
      <w:r w:rsidRPr="0040094D">
        <w:rPr>
          <w:rFonts w:ascii="Arial" w:hAnsi="Arial" w:cs="Arial"/>
          <w:sz w:val="24"/>
          <w:szCs w:val="24"/>
        </w:rPr>
        <w:t xml:space="preserve"> are also members of the CLESOL committee – </w:t>
      </w:r>
      <w:proofErr w:type="spellStart"/>
      <w:r w:rsidRPr="0040094D">
        <w:rPr>
          <w:rFonts w:ascii="Arial" w:hAnsi="Arial" w:cs="Arial"/>
          <w:sz w:val="24"/>
          <w:szCs w:val="24"/>
        </w:rPr>
        <w:t>Rhonwen</w:t>
      </w:r>
      <w:proofErr w:type="spellEnd"/>
      <w:r w:rsidRPr="0040094D">
        <w:rPr>
          <w:rFonts w:ascii="Arial" w:hAnsi="Arial" w:cs="Arial"/>
          <w:sz w:val="24"/>
          <w:szCs w:val="24"/>
        </w:rPr>
        <w:t xml:space="preserve"> as Social Activities co-ordinator and </w:t>
      </w:r>
      <w:proofErr w:type="spellStart"/>
      <w:r w:rsidRPr="0040094D">
        <w:rPr>
          <w:rFonts w:ascii="Arial" w:hAnsi="Arial" w:cs="Arial"/>
          <w:sz w:val="24"/>
          <w:szCs w:val="24"/>
        </w:rPr>
        <w:t>Faezeh</w:t>
      </w:r>
      <w:proofErr w:type="spellEnd"/>
      <w:r w:rsidRPr="0040094D">
        <w:rPr>
          <w:rFonts w:ascii="Arial" w:hAnsi="Arial" w:cs="Arial"/>
          <w:sz w:val="24"/>
          <w:szCs w:val="24"/>
        </w:rPr>
        <w:t xml:space="preserve"> as Treasurer.  Martin Walsh has been working with CLESOL reviewing presentation abstracts</w:t>
      </w:r>
      <w:r>
        <w:rPr>
          <w:rFonts w:ascii="Arial" w:hAnsi="Arial" w:cs="Arial"/>
          <w:sz w:val="24"/>
          <w:szCs w:val="24"/>
        </w:rPr>
        <w:t xml:space="preserve"> and Graham Couper and John Read have also contributed to the programme sub-committee</w:t>
      </w:r>
      <w:r w:rsidRPr="0040094D">
        <w:rPr>
          <w:rFonts w:ascii="Arial" w:hAnsi="Arial" w:cs="Arial"/>
          <w:sz w:val="24"/>
          <w:szCs w:val="24"/>
        </w:rPr>
        <w:t>.</w:t>
      </w:r>
    </w:p>
    <w:p w:rsidR="00766798" w:rsidRPr="0040094D" w:rsidRDefault="00766798" w:rsidP="00CF5274">
      <w:pPr>
        <w:spacing w:before="150" w:after="150" w:line="276" w:lineRule="auto"/>
        <w:rPr>
          <w:rFonts w:ascii="Arial" w:hAnsi="Arial" w:cs="Arial"/>
          <w:sz w:val="24"/>
          <w:szCs w:val="24"/>
        </w:rPr>
      </w:pPr>
    </w:p>
    <w:p w:rsidR="00CF5274" w:rsidRDefault="005C4BB4" w:rsidP="005879C8">
      <w:pPr>
        <w:rPr>
          <w:rFonts w:ascii="Arial" w:hAnsi="Arial" w:cs="Arial"/>
          <w:b/>
          <w:sz w:val="24"/>
          <w:szCs w:val="24"/>
        </w:rPr>
      </w:pPr>
      <w:r>
        <w:rPr>
          <w:rFonts w:ascii="Arial" w:hAnsi="Arial" w:cs="Arial"/>
          <w:b/>
          <w:sz w:val="24"/>
          <w:szCs w:val="24"/>
        </w:rPr>
        <w:t>MEMBERSHIP</w:t>
      </w:r>
    </w:p>
    <w:p w:rsidR="005C4BB4" w:rsidRDefault="005C4BB4" w:rsidP="005879C8">
      <w:pPr>
        <w:rPr>
          <w:rFonts w:ascii="Arial" w:hAnsi="Arial" w:cs="Arial"/>
          <w:sz w:val="24"/>
          <w:szCs w:val="24"/>
        </w:rPr>
      </w:pPr>
      <w:r w:rsidRPr="00766798">
        <w:rPr>
          <w:rFonts w:ascii="Arial" w:hAnsi="Arial" w:cs="Arial"/>
          <w:sz w:val="24"/>
          <w:szCs w:val="24"/>
        </w:rPr>
        <w:t>Our current membership stands at 189</w:t>
      </w:r>
      <w:r w:rsidR="007F6038">
        <w:rPr>
          <w:rFonts w:ascii="Arial" w:hAnsi="Arial" w:cs="Arial"/>
          <w:sz w:val="24"/>
          <w:szCs w:val="24"/>
        </w:rPr>
        <w:t>,</w:t>
      </w:r>
      <w:r w:rsidR="007B7AEF">
        <w:rPr>
          <w:rFonts w:ascii="Arial" w:hAnsi="Arial" w:cs="Arial"/>
          <w:sz w:val="24"/>
          <w:szCs w:val="24"/>
        </w:rPr>
        <w:t xml:space="preserve"> which is an increase from last year</w:t>
      </w:r>
      <w:r w:rsidR="00766798">
        <w:rPr>
          <w:rFonts w:ascii="Arial" w:hAnsi="Arial" w:cs="Arial"/>
          <w:sz w:val="24"/>
          <w:szCs w:val="24"/>
        </w:rPr>
        <w:t xml:space="preserve">. </w:t>
      </w:r>
      <w:r w:rsidR="007B7AEF">
        <w:rPr>
          <w:rFonts w:ascii="Arial" w:hAnsi="Arial" w:cs="Arial"/>
          <w:sz w:val="24"/>
          <w:szCs w:val="24"/>
        </w:rPr>
        <w:t>Unfortunately</w:t>
      </w:r>
      <w:r w:rsidR="00F779DD">
        <w:rPr>
          <w:rFonts w:ascii="Arial" w:hAnsi="Arial" w:cs="Arial"/>
          <w:sz w:val="24"/>
          <w:szCs w:val="24"/>
        </w:rPr>
        <w:t>,</w:t>
      </w:r>
      <w:r w:rsidR="007B7AEF">
        <w:rPr>
          <w:rFonts w:ascii="Arial" w:hAnsi="Arial" w:cs="Arial"/>
          <w:sz w:val="24"/>
          <w:szCs w:val="24"/>
        </w:rPr>
        <w:t xml:space="preserve"> the cost of membership has increased for the coming year. It now stands at $65.00 for a full membership, $35.00 for the low-wage option</w:t>
      </w:r>
      <w:r w:rsidR="007F6038">
        <w:rPr>
          <w:rFonts w:ascii="Arial" w:hAnsi="Arial" w:cs="Arial"/>
          <w:sz w:val="24"/>
          <w:szCs w:val="24"/>
        </w:rPr>
        <w:t>,</w:t>
      </w:r>
      <w:r w:rsidR="007B7AEF">
        <w:rPr>
          <w:rFonts w:ascii="Arial" w:hAnsi="Arial" w:cs="Arial"/>
          <w:sz w:val="24"/>
          <w:szCs w:val="24"/>
        </w:rPr>
        <w:t xml:space="preserve"> and free for new graduates.  </w:t>
      </w:r>
      <w:r w:rsidR="00F779DD">
        <w:rPr>
          <w:rFonts w:ascii="Arial" w:hAnsi="Arial" w:cs="Arial"/>
          <w:sz w:val="24"/>
          <w:szCs w:val="24"/>
        </w:rPr>
        <w:t>Please promote our organisation among your colleagues and to any recent graduates of certificate or diploma courses.</w:t>
      </w:r>
      <w:r w:rsidR="003376C8">
        <w:rPr>
          <w:rFonts w:ascii="Arial" w:hAnsi="Arial" w:cs="Arial"/>
          <w:sz w:val="24"/>
          <w:szCs w:val="24"/>
        </w:rPr>
        <w:t xml:space="preserve"> </w:t>
      </w:r>
      <w:r w:rsidR="007B7AEF">
        <w:rPr>
          <w:rFonts w:ascii="Arial" w:hAnsi="Arial" w:cs="Arial"/>
          <w:sz w:val="24"/>
          <w:szCs w:val="24"/>
        </w:rPr>
        <w:t xml:space="preserve">Check your membership status </w:t>
      </w:r>
      <w:hyperlink r:id="rId4" w:history="1">
        <w:r w:rsidR="007B7AEF" w:rsidRPr="00F779DD">
          <w:rPr>
            <w:rStyle w:val="Hyperlink"/>
            <w:rFonts w:ascii="Arial" w:hAnsi="Arial" w:cs="Arial"/>
            <w:sz w:val="24"/>
            <w:szCs w:val="24"/>
          </w:rPr>
          <w:t>here</w:t>
        </w:r>
      </w:hyperlink>
      <w:r w:rsidR="00F779DD">
        <w:rPr>
          <w:rFonts w:ascii="Arial" w:hAnsi="Arial" w:cs="Arial"/>
          <w:sz w:val="24"/>
          <w:szCs w:val="24"/>
        </w:rPr>
        <w:t xml:space="preserve">. </w:t>
      </w:r>
      <w:r w:rsidR="007B7AEF">
        <w:rPr>
          <w:rFonts w:ascii="Arial" w:hAnsi="Arial" w:cs="Arial"/>
          <w:sz w:val="24"/>
          <w:szCs w:val="24"/>
        </w:rPr>
        <w:t xml:space="preserve">There is also the option of 5 for 4 memberships which attracts a 20% discount. Please </w:t>
      </w:r>
      <w:hyperlink r:id="rId5" w:history="1">
        <w:r w:rsidR="007B7AEF" w:rsidRPr="00F779DD">
          <w:rPr>
            <w:rStyle w:val="Hyperlink"/>
            <w:rFonts w:ascii="Arial" w:hAnsi="Arial" w:cs="Arial"/>
            <w:sz w:val="24"/>
            <w:szCs w:val="24"/>
          </w:rPr>
          <w:t>contact</w:t>
        </w:r>
      </w:hyperlink>
      <w:r w:rsidR="007B7AEF">
        <w:rPr>
          <w:rFonts w:ascii="Arial" w:hAnsi="Arial" w:cs="Arial"/>
          <w:sz w:val="24"/>
          <w:szCs w:val="24"/>
        </w:rPr>
        <w:t xml:space="preserve"> TESOLANZ to arrange this</w:t>
      </w:r>
      <w:r w:rsidR="00F779DD">
        <w:rPr>
          <w:rFonts w:ascii="Arial" w:hAnsi="Arial" w:cs="Arial"/>
          <w:sz w:val="24"/>
          <w:szCs w:val="24"/>
        </w:rPr>
        <w:t>.</w:t>
      </w:r>
    </w:p>
    <w:p w:rsidR="007B7AEF" w:rsidRPr="00766798" w:rsidRDefault="00AB4C7D" w:rsidP="005879C8">
      <w:pPr>
        <w:rPr>
          <w:rFonts w:ascii="Arial" w:hAnsi="Arial" w:cs="Arial"/>
          <w:sz w:val="24"/>
          <w:szCs w:val="24"/>
        </w:rPr>
      </w:pPr>
      <w:r>
        <w:rPr>
          <w:rFonts w:ascii="Arial" w:hAnsi="Arial" w:cs="Arial"/>
          <w:sz w:val="24"/>
          <w:szCs w:val="24"/>
        </w:rPr>
        <w:lastRenderedPageBreak/>
        <w:t>As you know, CLESOL was postponed and will be held in Auckland this year</w:t>
      </w:r>
      <w:r w:rsidR="003376C8">
        <w:rPr>
          <w:rFonts w:ascii="Arial" w:hAnsi="Arial" w:cs="Arial"/>
          <w:sz w:val="24"/>
          <w:szCs w:val="24"/>
        </w:rPr>
        <w:t xml:space="preserve"> at St. Cuthbert’s College on October 8-10. Members will receive a substantial discount. </w:t>
      </w:r>
    </w:p>
    <w:p w:rsidR="00095974" w:rsidRDefault="00BF1563" w:rsidP="00BF1563">
      <w:pPr>
        <w:autoSpaceDE w:val="0"/>
        <w:autoSpaceDN w:val="0"/>
        <w:adjustRightInd w:val="0"/>
        <w:spacing w:after="0" w:line="240" w:lineRule="auto"/>
        <w:rPr>
          <w:rFonts w:ascii="Arial" w:hAnsi="Arial" w:cs="Arial"/>
          <w:sz w:val="24"/>
          <w:szCs w:val="24"/>
        </w:rPr>
      </w:pPr>
      <w:r>
        <w:rPr>
          <w:rFonts w:ascii="Arial" w:hAnsi="Arial" w:cs="Arial"/>
          <w:sz w:val="24"/>
          <w:szCs w:val="24"/>
        </w:rPr>
        <w:t>Lastly, I would like to express my admiration for the way in which teachers have responded to the events of 2020. The extra time required to upskill, teach</w:t>
      </w:r>
      <w:r w:rsidR="007F6038">
        <w:rPr>
          <w:rFonts w:ascii="Arial" w:hAnsi="Arial" w:cs="Arial"/>
          <w:sz w:val="24"/>
          <w:szCs w:val="24"/>
        </w:rPr>
        <w:t>,</w:t>
      </w:r>
      <w:r>
        <w:rPr>
          <w:rFonts w:ascii="Arial" w:hAnsi="Arial" w:cs="Arial"/>
          <w:sz w:val="24"/>
          <w:szCs w:val="24"/>
        </w:rPr>
        <w:t xml:space="preserve"> and assess online and the associated fatigue has demanded much of our professionalism.  Many have been negatively affected by the </w:t>
      </w:r>
      <w:proofErr w:type="gramStart"/>
      <w:r>
        <w:rPr>
          <w:rFonts w:ascii="Arial" w:hAnsi="Arial" w:cs="Arial"/>
          <w:sz w:val="24"/>
          <w:szCs w:val="24"/>
        </w:rPr>
        <w:t>drop in</w:t>
      </w:r>
      <w:proofErr w:type="gramEnd"/>
      <w:r>
        <w:rPr>
          <w:rFonts w:ascii="Arial" w:hAnsi="Arial" w:cs="Arial"/>
          <w:sz w:val="24"/>
          <w:szCs w:val="24"/>
        </w:rPr>
        <w:t xml:space="preserve"> student numbers. Yet all around I have seen teachers continue to offer their best to their institutions, colleagues and students. </w:t>
      </w:r>
      <w:r w:rsidR="007F6038">
        <w:rPr>
          <w:rFonts w:ascii="Arial" w:hAnsi="Arial" w:cs="Arial"/>
          <w:sz w:val="24"/>
          <w:szCs w:val="24"/>
        </w:rPr>
        <w:t>Witnessing how you have handled this year has been inspiring.</w:t>
      </w:r>
      <w:r w:rsidR="00095974">
        <w:rPr>
          <w:rFonts w:ascii="Arial" w:hAnsi="Arial" w:cs="Arial"/>
          <w:sz w:val="24"/>
          <w:szCs w:val="24"/>
        </w:rPr>
        <w:t xml:space="preserve"> </w:t>
      </w:r>
    </w:p>
    <w:p w:rsidR="00095974" w:rsidRDefault="00095974" w:rsidP="00BF1563">
      <w:pPr>
        <w:autoSpaceDE w:val="0"/>
        <w:autoSpaceDN w:val="0"/>
        <w:adjustRightInd w:val="0"/>
        <w:spacing w:after="0" w:line="240" w:lineRule="auto"/>
        <w:rPr>
          <w:rFonts w:ascii="Arial" w:hAnsi="Arial" w:cs="Arial"/>
          <w:sz w:val="24"/>
          <w:szCs w:val="24"/>
        </w:rPr>
      </w:pPr>
    </w:p>
    <w:p w:rsidR="00BF1563" w:rsidRDefault="00095974" w:rsidP="00BF156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Nga mihi </w:t>
      </w:r>
      <w:proofErr w:type="spellStart"/>
      <w:r>
        <w:rPr>
          <w:rFonts w:ascii="Arial" w:hAnsi="Arial" w:cs="Arial"/>
          <w:sz w:val="24"/>
          <w:szCs w:val="24"/>
        </w:rPr>
        <w:t>nui</w:t>
      </w:r>
      <w:proofErr w:type="spellEnd"/>
      <w:r>
        <w:rPr>
          <w:rFonts w:ascii="Arial" w:hAnsi="Arial" w:cs="Arial"/>
          <w:sz w:val="24"/>
          <w:szCs w:val="24"/>
        </w:rPr>
        <w:t>,</w:t>
      </w:r>
    </w:p>
    <w:p w:rsidR="00095974" w:rsidRDefault="00095974" w:rsidP="00BF1563">
      <w:pPr>
        <w:autoSpaceDE w:val="0"/>
        <w:autoSpaceDN w:val="0"/>
        <w:adjustRightInd w:val="0"/>
        <w:spacing w:after="0" w:line="240" w:lineRule="auto"/>
        <w:rPr>
          <w:rFonts w:ascii="Arial" w:hAnsi="Arial" w:cs="Arial"/>
          <w:sz w:val="24"/>
          <w:szCs w:val="24"/>
        </w:rPr>
      </w:pPr>
    </w:p>
    <w:p w:rsidR="00095974" w:rsidRDefault="00095974" w:rsidP="00BF1563">
      <w:pPr>
        <w:autoSpaceDE w:val="0"/>
        <w:autoSpaceDN w:val="0"/>
        <w:adjustRightInd w:val="0"/>
        <w:spacing w:after="0" w:line="240" w:lineRule="auto"/>
        <w:rPr>
          <w:rFonts w:ascii="Arial" w:hAnsi="Arial" w:cs="Arial"/>
          <w:sz w:val="24"/>
          <w:szCs w:val="24"/>
        </w:rPr>
      </w:pPr>
      <w:r>
        <w:rPr>
          <w:rFonts w:ascii="Arial" w:hAnsi="Arial" w:cs="Arial"/>
          <w:sz w:val="24"/>
          <w:szCs w:val="24"/>
        </w:rPr>
        <w:t>Leslie Robertson (Chair)</w:t>
      </w:r>
    </w:p>
    <w:p w:rsidR="007F6038" w:rsidRPr="00BF1563" w:rsidRDefault="007F6038" w:rsidP="00BF1563">
      <w:pPr>
        <w:autoSpaceDE w:val="0"/>
        <w:autoSpaceDN w:val="0"/>
        <w:adjustRightInd w:val="0"/>
        <w:spacing w:after="0" w:line="240" w:lineRule="auto"/>
        <w:rPr>
          <w:rFonts w:ascii="Arial" w:hAnsi="Arial" w:cs="Arial"/>
          <w:sz w:val="24"/>
          <w:szCs w:val="24"/>
        </w:rPr>
      </w:pPr>
    </w:p>
    <w:p w:rsidR="005C4BB4" w:rsidRDefault="005C4BB4" w:rsidP="005879C8">
      <w:pPr>
        <w:rPr>
          <w:rFonts w:ascii="Arial" w:hAnsi="Arial" w:cs="Arial"/>
          <w:sz w:val="24"/>
          <w:szCs w:val="24"/>
        </w:rPr>
      </w:pPr>
    </w:p>
    <w:p w:rsidR="008E7914" w:rsidRDefault="008E7914" w:rsidP="005879C8">
      <w:bookmarkStart w:id="0" w:name="_GoBack"/>
      <w:bookmarkEnd w:id="0"/>
    </w:p>
    <w:sectPr w:rsidR="008E79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DB6"/>
    <w:rsid w:val="00095974"/>
    <w:rsid w:val="0011756F"/>
    <w:rsid w:val="001A2855"/>
    <w:rsid w:val="002F2FCB"/>
    <w:rsid w:val="002F5265"/>
    <w:rsid w:val="003376C8"/>
    <w:rsid w:val="0037499A"/>
    <w:rsid w:val="00465CEF"/>
    <w:rsid w:val="005879C8"/>
    <w:rsid w:val="005956F2"/>
    <w:rsid w:val="005C4BB4"/>
    <w:rsid w:val="00766798"/>
    <w:rsid w:val="007B1FAF"/>
    <w:rsid w:val="007B7AEF"/>
    <w:rsid w:val="007F6038"/>
    <w:rsid w:val="008E7914"/>
    <w:rsid w:val="00A35D90"/>
    <w:rsid w:val="00A50DB6"/>
    <w:rsid w:val="00A6353F"/>
    <w:rsid w:val="00AB4C7D"/>
    <w:rsid w:val="00B204D4"/>
    <w:rsid w:val="00BF1563"/>
    <w:rsid w:val="00CF5274"/>
    <w:rsid w:val="00D124EB"/>
    <w:rsid w:val="00EA285E"/>
    <w:rsid w:val="00EC1DD5"/>
    <w:rsid w:val="00F779DD"/>
    <w:rsid w:val="00F92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81C45"/>
  <w15:chartTrackingRefBased/>
  <w15:docId w15:val="{E244B7B5-03E2-414B-AB3D-60AF1FC41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879C8"/>
    <w:rPr>
      <w:b/>
      <w:bCs/>
    </w:rPr>
  </w:style>
  <w:style w:type="character" w:styleId="Hyperlink">
    <w:name w:val="Hyperlink"/>
    <w:basedOn w:val="DefaultParagraphFont"/>
    <w:uiPriority w:val="99"/>
    <w:unhideWhenUsed/>
    <w:rsid w:val="007B7AEF"/>
    <w:rPr>
      <w:color w:val="0563C1" w:themeColor="hyperlink"/>
      <w:u w:val="single"/>
    </w:rPr>
  </w:style>
  <w:style w:type="character" w:styleId="UnresolvedMention">
    <w:name w:val="Unresolved Mention"/>
    <w:basedOn w:val="DefaultParagraphFont"/>
    <w:uiPriority w:val="99"/>
    <w:semiHidden/>
    <w:unhideWhenUsed/>
    <w:rsid w:val="007B7AEF"/>
    <w:rPr>
      <w:color w:val="605E5C"/>
      <w:shd w:val="clear" w:color="auto" w:fill="E1DFDD"/>
    </w:rPr>
  </w:style>
  <w:style w:type="character" w:styleId="FollowedHyperlink">
    <w:name w:val="FollowedHyperlink"/>
    <w:basedOn w:val="DefaultParagraphFont"/>
    <w:uiPriority w:val="99"/>
    <w:semiHidden/>
    <w:unhideWhenUsed/>
    <w:rsid w:val="00F779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70857">
      <w:bodyDiv w:val="1"/>
      <w:marLeft w:val="0"/>
      <w:marRight w:val="0"/>
      <w:marTop w:val="0"/>
      <w:marBottom w:val="0"/>
      <w:divBdr>
        <w:top w:val="none" w:sz="0" w:space="0" w:color="auto"/>
        <w:left w:val="none" w:sz="0" w:space="0" w:color="auto"/>
        <w:bottom w:val="none" w:sz="0" w:space="0" w:color="auto"/>
        <w:right w:val="none" w:sz="0" w:space="0" w:color="auto"/>
      </w:divBdr>
      <w:divsChild>
        <w:div w:id="2074888264">
          <w:marLeft w:val="0"/>
          <w:marRight w:val="0"/>
          <w:marTop w:val="0"/>
          <w:marBottom w:val="0"/>
          <w:divBdr>
            <w:top w:val="none" w:sz="0" w:space="0" w:color="auto"/>
            <w:left w:val="none" w:sz="0" w:space="0" w:color="auto"/>
            <w:bottom w:val="none" w:sz="0" w:space="0" w:color="auto"/>
            <w:right w:val="none" w:sz="0" w:space="0" w:color="auto"/>
          </w:divBdr>
        </w:div>
      </w:divsChild>
    </w:div>
    <w:div w:id="897548094">
      <w:bodyDiv w:val="1"/>
      <w:marLeft w:val="0"/>
      <w:marRight w:val="0"/>
      <w:marTop w:val="0"/>
      <w:marBottom w:val="0"/>
      <w:divBdr>
        <w:top w:val="none" w:sz="0" w:space="0" w:color="auto"/>
        <w:left w:val="none" w:sz="0" w:space="0" w:color="auto"/>
        <w:bottom w:val="none" w:sz="0" w:space="0" w:color="auto"/>
        <w:right w:val="none" w:sz="0" w:space="0" w:color="auto"/>
      </w:divBdr>
      <w:divsChild>
        <w:div w:id="696926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esolanz.org.nz/contact/" TargetMode="External"/><Relationship Id="rId4" Type="http://schemas.openxmlformats.org/officeDocument/2006/relationships/hyperlink" Target="https://www.tesolanz.org.nz/my-acco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Other</dc:creator>
  <cp:keywords/>
  <dc:description/>
  <cp:lastModifiedBy>Other</cp:lastModifiedBy>
  <cp:revision>6</cp:revision>
  <dcterms:created xsi:type="dcterms:W3CDTF">2021-03-14T21:22:00Z</dcterms:created>
  <dcterms:modified xsi:type="dcterms:W3CDTF">2021-03-15T07:21:00Z</dcterms:modified>
</cp:coreProperties>
</file>